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d9c65b38e642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KHALAF FOOD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KHALAF FOOD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417753c5f44b01"/>
      <w:footerReference xmlns:r="http://schemas.openxmlformats.org/officeDocument/2006/relationships" w:type="default" r:id="R1877c476f9da45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KHALAF FOOD AS   ·   Org.nr 921 056 745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KHALAF 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417753c5f44b01" /><Relationship Type="http://schemas.openxmlformats.org/officeDocument/2006/relationships/footer" Target="/word/footer1.xml" Id="R1877c476f9da45cc" /></Relationships>
</file>