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99386d19a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 &amp; MINUS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 &amp; MINUS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5d083651be40e4"/>
      <w:footerReference xmlns:r="http://schemas.openxmlformats.org/officeDocument/2006/relationships" w:type="default" r:id="R60f1f8bd55a8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&amp; MINUS REGNSKAP AS   ·   Org.nr 921 039 964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&amp; MINUS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d083651be40e4" /><Relationship Type="http://schemas.openxmlformats.org/officeDocument/2006/relationships/footer" Target="/word/footer1.xml" Id="R60f1f8bd55a844cb" /></Relationships>
</file>