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c3cb8782c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2a744d5964aba"/>
      <w:footerReference xmlns:r="http://schemas.openxmlformats.org/officeDocument/2006/relationships" w:type="default" r:id="R81652e6a6b07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 HOLDING AS   ·   Org.nr 920 991 696   ·   Stangåsveien 18B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2a744d5964aba" /><Relationship Type="http://schemas.openxmlformats.org/officeDocument/2006/relationships/footer" Target="/word/footer1.xml" Id="R81652e6a6b074629" /></Relationships>
</file>