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64c323b0c43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SCHLANBUSCH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SCHLANBUSCH HOLDING AS</w:t>
      </w:r>
    </w:p>
    <w:sectPr>
      <w:headerReference xmlns:r="http://schemas.openxmlformats.org/officeDocument/2006/relationships" w:type="default" r:id="R38e4d9df2a1c4518"/>
      <w:footerReference xmlns:r="http://schemas.openxmlformats.org/officeDocument/2006/relationships" w:type="default" r:id="Rc24cfe88ebd8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4d9df2a1c4518" /><Relationship Type="http://schemas.openxmlformats.org/officeDocument/2006/relationships/footer" Target="/word/footer1.xml" Id="Rc24cfe88ebd84e17" /></Relationships>
</file>