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ee68318e342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PAP INVEST AS.</w:t>
      </w:r>
    </w:p>
    <w:sectPr>
      <w:headerReference xmlns:r="http://schemas.openxmlformats.org/officeDocument/2006/relationships" w:type="default" r:id="R36ac15da6c074d8a"/>
      <w:footerReference xmlns:r="http://schemas.openxmlformats.org/officeDocument/2006/relationships" w:type="default" r:id="Rf2ab18b72ba5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 INVEST AS   ·   Org.nr 920 920 713   ·   Vestheiveien 21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c15da6c074d8a" /><Relationship Type="http://schemas.openxmlformats.org/officeDocument/2006/relationships/footer" Target="/word/footer1.xml" Id="Rf2ab18b72ba5482f" /></Relationships>
</file>