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a720ec134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ULTRA PERFORMANCE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ULTRA PERFORMANCE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d023774d14ca8"/>
      <w:footerReference xmlns:r="http://schemas.openxmlformats.org/officeDocument/2006/relationships" w:type="default" r:id="R5de91f4a5002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ULTRA PERFORMANCE AS   ·   Org.nr 920 918 697   ·   Bjørnemyrveien 20B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ULTRA PERFORMANCE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d023774d14ca8" /><Relationship Type="http://schemas.openxmlformats.org/officeDocument/2006/relationships/footer" Target="/word/footer1.xml" Id="R5de91f4a50024bad" /></Relationships>
</file>