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8bdf52867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BANKID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BANKID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17bc0be8b46b5"/>
      <w:footerReference xmlns:r="http://schemas.openxmlformats.org/officeDocument/2006/relationships" w:type="default" r:id="Rf0ef1e1d88f3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BANKID NORGE AS   ·   Org.nr 920 889 255   ·   Biskop Gunnerus' gate 14A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BANKID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17bc0be8b46b5" /><Relationship Type="http://schemas.openxmlformats.org/officeDocument/2006/relationships/footer" Target="/word/footer1.xml" Id="Rf0ef1e1d88f3493f" /></Relationships>
</file>