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f2ae65a83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AS Adminco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AS Adminco,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7158617d34f4607"/>
      <w:footerReference xmlns:r="http://schemas.openxmlformats.org/officeDocument/2006/relationships" w:type="default" r:id="R5c7d768e8be1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58617d34f4607" /><Relationship Type="http://schemas.openxmlformats.org/officeDocument/2006/relationships/footer" Target="/word/footer1.xml" Id="R5c7d768e8be14650" /></Relationships>
</file>