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8348b8c5b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Adminco.</w:t>
      </w:r>
    </w:p>
    <w:sectPr>
      <w:headerReference xmlns:r="http://schemas.openxmlformats.org/officeDocument/2006/relationships" w:type="default" r:id="Ref2d5e013f0a478a"/>
      <w:footerReference xmlns:r="http://schemas.openxmlformats.org/officeDocument/2006/relationships" w:type="default" r:id="Re49df8366c4f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d5e013f0a478a" /><Relationship Type="http://schemas.openxmlformats.org/officeDocument/2006/relationships/footer" Target="/word/footer1.xml" Id="Re49df8366c4f45fc" /></Relationships>
</file>