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8bd96a1da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EFØY INVESTERING AS</w:t>
      </w:r>
    </w:p>
    <w:sectPr>
      <w:headerReference xmlns:r="http://schemas.openxmlformats.org/officeDocument/2006/relationships" w:type="default" r:id="Rac2705e376ea4597"/>
      <w:footerReference xmlns:r="http://schemas.openxmlformats.org/officeDocument/2006/relationships" w:type="default" r:id="R373baa65c443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EFØY INVESTERING AS   ·   Org.nr 920 827 594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EFØY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05e376ea4597" /><Relationship Type="http://schemas.openxmlformats.org/officeDocument/2006/relationships/footer" Target="/word/footer1.xml" Id="R373baa65c44343bb" /></Relationships>
</file>