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0140f035c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EFØY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EFØY INVESTERING AS</w:t>
      </w:r>
    </w:p>
    <w:sectPr>
      <w:headerReference xmlns:r="http://schemas.openxmlformats.org/officeDocument/2006/relationships" w:type="default" r:id="R6fe9fe8e45554efc"/>
      <w:footerReference xmlns:r="http://schemas.openxmlformats.org/officeDocument/2006/relationships" w:type="default" r:id="Rbe1d0897c182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EFØY INVESTERING AS   ·   Org.nr 920 827 594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EFØY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9fe8e45554efc" /><Relationship Type="http://schemas.openxmlformats.org/officeDocument/2006/relationships/footer" Target="/word/footer1.xml" Id="Rbe1d0897c18249c4" /></Relationships>
</file>