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28d26403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HOLO AS</w:t>
      </w:r>
    </w:p>
    <w:sectPr>
      <w:headerReference xmlns:r="http://schemas.openxmlformats.org/officeDocument/2006/relationships" w:type="default" r:id="Rb0cb5c3524d344e9"/>
      <w:footerReference xmlns:r="http://schemas.openxmlformats.org/officeDocument/2006/relationships" w:type="default" r:id="R0eb72ebf2368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b5c3524d344e9" /><Relationship Type="http://schemas.openxmlformats.org/officeDocument/2006/relationships/footer" Target="/word/footer1.xml" Id="R0eb72ebf23684d68" /></Relationships>
</file>