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930a530ca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NORDRE HOLO AS, org.nr 920 669 484,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147e5f8c21584e8c"/>
      <w:footerReference xmlns:r="http://schemas.openxmlformats.org/officeDocument/2006/relationships" w:type="default" r:id="Ra49fb5cb45d6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e5f8c21584e8c" /><Relationship Type="http://schemas.openxmlformats.org/officeDocument/2006/relationships/footer" Target="/word/footer1.xml" Id="Ra49fb5cb45d64bb7" /></Relationships>
</file>