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5acc93421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ea4bcf7634402"/>
      <w:footerReference xmlns:r="http://schemas.openxmlformats.org/officeDocument/2006/relationships" w:type="default" r:id="Ra6a902852de3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VOLLEHAGEN INVEST AS   ·   Org.nr 920 617 859   ·   Bjerkelia 4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ea4bcf7634402" /><Relationship Type="http://schemas.openxmlformats.org/officeDocument/2006/relationships/footer" Target="/word/footer1.xml" Id="Ra6a902852de340c5" /></Relationships>
</file>