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ff01d3b1f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MANAGEMENT AS</w:t>
      </w:r>
    </w:p>
    <w:sectPr>
      <w:headerReference xmlns:r="http://schemas.openxmlformats.org/officeDocument/2006/relationships" w:type="default" r:id="R221aa87b5b77464a"/>
      <w:footerReference xmlns:r="http://schemas.openxmlformats.org/officeDocument/2006/relationships" w:type="default" r:id="Ra0dcb90ed197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aa87b5b77464a" /><Relationship Type="http://schemas.openxmlformats.org/officeDocument/2006/relationships/footer" Target="/word/footer1.xml" Id="Ra0dcb90ed1974cd7" /></Relationships>
</file>