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415138e44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TEK MANAGEMENT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 MANAGEMENT AS</w:t>
      </w:r>
    </w:p>
    <w:sectPr>
      <w:headerReference xmlns:r="http://schemas.openxmlformats.org/officeDocument/2006/relationships" w:type="default" r:id="Re73aa805ad764b50"/>
      <w:footerReference xmlns:r="http://schemas.openxmlformats.org/officeDocument/2006/relationships" w:type="default" r:id="R8338022c65b4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 MANAGEMENT AS   ·   Org.nr 920 608 493   ·   C/o Digitize AS, Billingstadsletta 30   ·   1396 BILLINGSTAD   ·   tek@tekman.no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aa805ad764b50" /><Relationship Type="http://schemas.openxmlformats.org/officeDocument/2006/relationships/footer" Target="/word/footer1.xml" Id="R8338022c65b44d26" /></Relationships>
</file>