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9235b000c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SANDGRIND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SANDGRIND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18482390384143"/>
      <w:footerReference xmlns:r="http://schemas.openxmlformats.org/officeDocument/2006/relationships" w:type="default" r:id="R979f7da30c07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8482390384143" /><Relationship Type="http://schemas.openxmlformats.org/officeDocument/2006/relationships/footer" Target="/word/footer1.xml" Id="R979f7da30c07422e" /></Relationships>
</file>