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cdd030c98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c5deff40304e4907"/>
      <w:footerReference xmlns:r="http://schemas.openxmlformats.org/officeDocument/2006/relationships" w:type="default" r:id="Re32b706da75f47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eff40304e4907" /><Relationship Type="http://schemas.openxmlformats.org/officeDocument/2006/relationships/footer" Target="/word/footer1.xml" Id="Re32b706da75f4764" /></Relationships>
</file>