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c342f5550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ENITS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ENITS INVEST AS</w:t>
      </w:r>
    </w:p>
    <w:sectPr>
      <w:headerReference xmlns:r="http://schemas.openxmlformats.org/officeDocument/2006/relationships" w:type="default" r:id="Raad14868bea94c4e"/>
      <w:footerReference xmlns:r="http://schemas.openxmlformats.org/officeDocument/2006/relationships" w:type="default" r:id="Ra754767d490c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ENITS INVEST AS   ·   Org.nr 920 411 606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14868bea94c4e" /><Relationship Type="http://schemas.openxmlformats.org/officeDocument/2006/relationships/footer" Target="/word/footer1.xml" Id="Ra754767d490c4daa" /></Relationships>
</file>