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1f2ed017241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05adf4bbda4d50"/>
      <w:footerReference xmlns:r="http://schemas.openxmlformats.org/officeDocument/2006/relationships" w:type="default" r:id="Rf3c38e374fbc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 FINANS AS   ·   Org.nr 920 391 850   ·   Flatavegen 4   ·   2050 JESSHEIM   ·   jes@nh-aps.com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05adf4bbda4d50" /><Relationship Type="http://schemas.openxmlformats.org/officeDocument/2006/relationships/footer" Target="/word/footer1.xml" Id="Rf3c38e374fbc434d" /></Relationships>
</file>