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23a347fe848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363cfce6064798"/>
      <w:footerReference xmlns:r="http://schemas.openxmlformats.org/officeDocument/2006/relationships" w:type="default" r:id="R308ab119196245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BUSAN INVEST AS   ·   Org.nr 920 353 940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63cfce6064798" /><Relationship Type="http://schemas.openxmlformats.org/officeDocument/2006/relationships/footer" Target="/word/footer1.xml" Id="R308ab1191962453b" /></Relationships>
</file>