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037ea0182c46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P2EM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P2EM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P2EM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eb4d977d9a7b480d"/>
      <w:footerReference xmlns:r="http://schemas.openxmlformats.org/officeDocument/2006/relationships" w:type="default" r:id="R5f8f99b7422e43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4d977d9a7b480d" /><Relationship Type="http://schemas.openxmlformats.org/officeDocument/2006/relationships/footer" Target="/word/footer1.xml" Id="R5f8f99b7422e43c6" /></Relationships>
</file>