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2cc169ef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K37 HOLDING AS.</w:t>
      </w:r>
    </w:p>
    <w:sectPr>
      <w:headerReference xmlns:r="http://schemas.openxmlformats.org/officeDocument/2006/relationships" w:type="default" r:id="R1af9e86895474c02"/>
      <w:footerReference xmlns:r="http://schemas.openxmlformats.org/officeDocument/2006/relationships" w:type="default" r:id="R5c86056f9414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9e86895474c02" /><Relationship Type="http://schemas.openxmlformats.org/officeDocument/2006/relationships/footer" Target="/word/footer1.xml" Id="R5c86056f94144048" /></Relationships>
</file>