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75ffb9d54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95e99e0d24c95"/>
      <w:footerReference xmlns:r="http://schemas.openxmlformats.org/officeDocument/2006/relationships" w:type="default" r:id="Rd6a6b68c3dc3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IKONO AS   ·   Org.nr 920 320 449   ·   Tøyengata 27C   ·   0578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95e99e0d24c95" /><Relationship Type="http://schemas.openxmlformats.org/officeDocument/2006/relationships/footer" Target="/word/footer1.xml" Id="Rd6a6b68c3dc34ec0" /></Relationships>
</file>