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569292b9149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KRISCAS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eafca482ff1446b2"/>
      <w:footerReference xmlns:r="http://schemas.openxmlformats.org/officeDocument/2006/relationships" w:type="default" r:id="R3439fc36c1954d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fca482ff1446b2" /><Relationship Type="http://schemas.openxmlformats.org/officeDocument/2006/relationships/footer" Target="/word/footer1.xml" Id="R3439fc36c1954d3b" /></Relationships>
</file>