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27b476ea5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L.E.MARKUSSEN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L.E.MARKUSSEN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68e0c933c452f"/>
      <w:footerReference xmlns:r="http://schemas.openxmlformats.org/officeDocument/2006/relationships" w:type="default" r:id="R2978520da77d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L.E.MARKUSSEN INVEST AS   ·   Org.nr 920 246 451   ·   Nisevegen 63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L.E.MARKUSSEN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68e0c933c452f" /><Relationship Type="http://schemas.openxmlformats.org/officeDocument/2006/relationships/footer" Target="/word/footer1.xml" Id="R2978520da77d489b" /></Relationships>
</file>