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76aed63e346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BARBAROSSA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BARBAROSSA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f276caf2f34f2f"/>
      <w:footerReference xmlns:r="http://schemas.openxmlformats.org/officeDocument/2006/relationships" w:type="default" r:id="R0f9ba52ee806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BARBAROSSA HOLDING AS   ·   Org.nr 920 208 290   ·   Bergmannsveien 444   ·   3614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BARBAROSSA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f276caf2f34f2f" /><Relationship Type="http://schemas.openxmlformats.org/officeDocument/2006/relationships/footer" Target="/word/footer1.xml" Id="R0f9ba52ee806485f" /></Relationships>
</file>