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f7775562f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888f5ed9b414d"/>
      <w:footerReference xmlns:r="http://schemas.openxmlformats.org/officeDocument/2006/relationships" w:type="default" r:id="Rfd81c5e52aa1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NICAND HOLDING AS   ·   Org.nr 920 194 737   ·   Bjerkoddveien 4A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888f5ed9b414d" /><Relationship Type="http://schemas.openxmlformats.org/officeDocument/2006/relationships/footer" Target="/word/footer1.xml" Id="Rfd81c5e52aa1444b" /></Relationships>
</file>