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37b9d904f94a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INREGNICO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INREGNICO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21036b10854a38"/>
      <w:footerReference xmlns:r="http://schemas.openxmlformats.org/officeDocument/2006/relationships" w:type="default" r:id="Rf9c6a2238b1c41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INREGNICO AS   ·   Org.nr 920 194 532   ·   Etnedalsvegen 1441   ·   2890 ETNEDAL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INREGNICO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21036b10854a38" /><Relationship Type="http://schemas.openxmlformats.org/officeDocument/2006/relationships/footer" Target="/word/footer1.xml" Id="Rf9c6a2238b1c41fe" /></Relationships>
</file>