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cd586ac24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SPORTY INVEST AS</w:t>
      </w:r>
    </w:p>
    <w:sectPr>
      <w:headerReference xmlns:r="http://schemas.openxmlformats.org/officeDocument/2006/relationships" w:type="default" r:id="R4a630ecec9a748f2"/>
      <w:footerReference xmlns:r="http://schemas.openxmlformats.org/officeDocument/2006/relationships" w:type="default" r:id="Rd45ebd399653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30ecec9a748f2" /><Relationship Type="http://schemas.openxmlformats.org/officeDocument/2006/relationships/footer" Target="/word/footer1.xml" Id="Rd45ebd3996534186" /></Relationships>
</file>