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d907c0849043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REGNESTAV AS</w:t>
      </w:r>
    </w:p>
    <w:sectPr>
      <w:headerReference xmlns:r="http://schemas.openxmlformats.org/officeDocument/2006/relationships" w:type="default" r:id="R1dcadf0b9f9e4e0a"/>
      <w:footerReference xmlns:r="http://schemas.openxmlformats.org/officeDocument/2006/relationships" w:type="default" r:id="Rb164f50a764542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REGNESTAV AS   ·   Org.nr 920 143 768   ·   Solbråtanveien 74B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REGNESTAV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cadf0b9f9e4e0a" /><Relationship Type="http://schemas.openxmlformats.org/officeDocument/2006/relationships/footer" Target="/word/footer1.xml" Id="Rb164f50a7645423e" /></Relationships>
</file>