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f74506e4ad4e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KANALARMEN 15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KANALARMEN 15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1ece1404be4cc8"/>
      <w:footerReference xmlns:r="http://schemas.openxmlformats.org/officeDocument/2006/relationships" w:type="default" r:id="Re24806a35cc448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KANALARMEN 15 AS   ·   Org.nr 920 082 483   ·   Valberget 17   ·   4006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KANALARMEN 15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1ece1404be4cc8" /><Relationship Type="http://schemas.openxmlformats.org/officeDocument/2006/relationships/footer" Target="/word/footer1.xml" Id="Re24806a35cc448d1" /></Relationships>
</file>