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e9de3fbe9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5 AS</w:t>
      </w:r>
    </w:p>
    <w:sectPr>
      <w:headerReference xmlns:r="http://schemas.openxmlformats.org/officeDocument/2006/relationships" w:type="default" r:id="Re67c06ccfc6b4a90"/>
      <w:footerReference xmlns:r="http://schemas.openxmlformats.org/officeDocument/2006/relationships" w:type="default" r:id="R6db3f832a228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5 AS   ·   Org.nr 920 060 315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c06ccfc6b4a90" /><Relationship Type="http://schemas.openxmlformats.org/officeDocument/2006/relationships/footer" Target="/word/footer1.xml" Id="R6db3f832a2284dfc" /></Relationships>
</file>