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f9eae32af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ae42d985b45b8"/>
      <w:footerReference xmlns:r="http://schemas.openxmlformats.org/officeDocument/2006/relationships" w:type="default" r:id="Rc8d517ee9377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AVL INVEST AS   ·   Org.nr 919 971 762   ·   c/o André Vindorum Luis, Gyssestadkollen 10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ae42d985b45b8" /><Relationship Type="http://schemas.openxmlformats.org/officeDocument/2006/relationships/footer" Target="/word/footer1.xml" Id="Rc8d517ee93774b7d" /></Relationships>
</file>