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2fdd7ddd2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12f338bae4966"/>
      <w:footerReference xmlns:r="http://schemas.openxmlformats.org/officeDocument/2006/relationships" w:type="default" r:id="Rf8fe4dc150e1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HELSECONSULT AS   ·   Org.nr 919 954 965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12f338bae4966" /><Relationship Type="http://schemas.openxmlformats.org/officeDocument/2006/relationships/footer" Target="/word/footer1.xml" Id="Rf8fe4dc150e14233" /></Relationships>
</file>