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f60622a6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OBEL INVEST AS, org.nr 919 909 668,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9210065c0ed14bdc"/>
      <w:footerReference xmlns:r="http://schemas.openxmlformats.org/officeDocument/2006/relationships" w:type="default" r:id="Rc5b2e144ce3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065c0ed14bdc" /><Relationship Type="http://schemas.openxmlformats.org/officeDocument/2006/relationships/footer" Target="/word/footer1.xml" Id="Rc5b2e144ce3d4df1" /></Relationships>
</file>