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f8e9b5a05a4e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NORDLYS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NORDLYS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269fc50ee044d5"/>
      <w:footerReference xmlns:r="http://schemas.openxmlformats.org/officeDocument/2006/relationships" w:type="default" r:id="R15fe33aa159145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NORDLYS INVEST AS   ·   Org.nr 919 859 784   ·   Damekra 15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NORDLYS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269fc50ee044d5" /><Relationship Type="http://schemas.openxmlformats.org/officeDocument/2006/relationships/footer" Target="/word/footer1.xml" Id="R15fe33aa15914593" /></Relationships>
</file>