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b2ee11354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1b64e2bd14d1d"/>
      <w:footerReference xmlns:r="http://schemas.openxmlformats.org/officeDocument/2006/relationships" w:type="default" r:id="R6ec46efc67ec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RØRLEGGERSERVICE AS   ·   Org.nr 919 854 898   ·   Høgsfjordgata 15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1b64e2bd14d1d" /><Relationship Type="http://schemas.openxmlformats.org/officeDocument/2006/relationships/footer" Target="/word/footer1.xml" Id="R6ec46efc67ec4d65" /></Relationships>
</file>