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2e2d6455e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CASTEL AS</w:t>
      </w:r>
    </w:p>
    <w:sectPr>
      <w:headerReference xmlns:r="http://schemas.openxmlformats.org/officeDocument/2006/relationships" w:type="default" r:id="R32d202ad5202496e"/>
      <w:footerReference xmlns:r="http://schemas.openxmlformats.org/officeDocument/2006/relationships" w:type="default" r:id="R4128781c2936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 AS   ·   Org.nr 919 823 771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202ad5202496e" /><Relationship Type="http://schemas.openxmlformats.org/officeDocument/2006/relationships/footer" Target="/word/footer1.xml" Id="R4128781c29364523" /></Relationships>
</file>