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151ffd488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INVEST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e32fdc8f7ef84009"/>
      <w:footerReference xmlns:r="http://schemas.openxmlformats.org/officeDocument/2006/relationships" w:type="default" r:id="Rfb56161c53e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dc8f7ef84009" /><Relationship Type="http://schemas.openxmlformats.org/officeDocument/2006/relationships/footer" Target="/word/footer1.xml" Id="Rfb56161c53e84854" /></Relationships>
</file>