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bb85485fa64e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Slependen,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NARUM REVISJON AS</w:t>
      </w:r>
    </w:p>
    <w:sectPr>
      <w:headerReference xmlns:r="http://schemas.openxmlformats.org/officeDocument/2006/relationships" w:type="default" r:id="Rec9e69e8e27b40bc"/>
      <w:footerReference xmlns:r="http://schemas.openxmlformats.org/officeDocument/2006/relationships" w:type="default" r:id="Rff8bd543830545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NARUM REVISJON AS   ·   Org.nr 919 789 980   ·   Slependveien 48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NARUM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9e69e8e27b40bc" /><Relationship Type="http://schemas.openxmlformats.org/officeDocument/2006/relationships/footer" Target="/word/footer1.xml" Id="Rff8bd54383054550" /></Relationships>
</file>