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35882019a843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OSLO EVENTER AS.</w:t>
      </w:r>
    </w:p>
    <w:sectPr>
      <w:headerReference xmlns:r="http://schemas.openxmlformats.org/officeDocument/2006/relationships" w:type="default" r:id="Ra1da590c23e947c7"/>
      <w:footerReference xmlns:r="http://schemas.openxmlformats.org/officeDocument/2006/relationships" w:type="default" r:id="R181514e5511549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da590c23e947c7" /><Relationship Type="http://schemas.openxmlformats.org/officeDocument/2006/relationships/footer" Target="/word/footer1.xml" Id="R181514e551154917" /></Relationships>
</file>