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f034e8c5a44f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PEBJE HOLDING AS</w:t>
      </w:r>
    </w:p>
    <w:sectPr>
      <w:headerReference xmlns:r="http://schemas.openxmlformats.org/officeDocument/2006/relationships" w:type="default" r:id="R70177204c8c04892"/>
      <w:footerReference xmlns:r="http://schemas.openxmlformats.org/officeDocument/2006/relationships" w:type="default" r:id="R41c825a21ed44f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PEBJE HOLDING AS   ·   Org.nr 919 687 312   ·   c/o Petter Bjertnæs, Aspehaugveien 3B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PEBJE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177204c8c04892" /><Relationship Type="http://schemas.openxmlformats.org/officeDocument/2006/relationships/footer" Target="/word/footer1.xml" Id="R41c825a21ed44fee" /></Relationships>
</file>