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bc10bcbe9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SPAALEN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SPAALEN AS</w:t>
      </w:r>
    </w:p>
    <w:sectPr>
      <w:headerReference xmlns:r="http://schemas.openxmlformats.org/officeDocument/2006/relationships" w:type="default" r:id="R69f6a09a47a6436e"/>
      <w:footerReference xmlns:r="http://schemas.openxmlformats.org/officeDocument/2006/relationships" w:type="default" r:id="Rbca0391b3ffc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SPAALEN AS   ·   Org.nr 919 662 085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6a09a47a6436e" /><Relationship Type="http://schemas.openxmlformats.org/officeDocument/2006/relationships/footer" Target="/word/footer1.xml" Id="Rbca0391b3ffc4393" /></Relationships>
</file>