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068cb68a2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STEENSTRUP GRUPPEN AS</w:t>
      </w:r>
    </w:p>
    <w:sectPr>
      <w:headerReference xmlns:r="http://schemas.openxmlformats.org/officeDocument/2006/relationships" w:type="default" r:id="Rafc5cf343f344549"/>
      <w:footerReference xmlns:r="http://schemas.openxmlformats.org/officeDocument/2006/relationships" w:type="default" r:id="R2c05340ee442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5cf343f344549" /><Relationship Type="http://schemas.openxmlformats.org/officeDocument/2006/relationships/footer" Target="/word/footer1.xml" Id="R2c05340ee442433e" /></Relationships>
</file>