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c063bad7764ee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CAKI AS.</w:t>
      </w:r>
    </w:p>
    <w:sectPr>
      <w:headerReference xmlns:r="http://schemas.openxmlformats.org/officeDocument/2006/relationships" w:type="default" r:id="Rfc1f4c066ec54496"/>
      <w:footerReference xmlns:r="http://schemas.openxmlformats.org/officeDocument/2006/relationships" w:type="default" r:id="R8704a4f3cffb43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CAKI AS   ·   Org.nr 919 599 138   ·   Ruglandveien 76B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1f4c066ec54496" /><Relationship Type="http://schemas.openxmlformats.org/officeDocument/2006/relationships/footer" Target="/word/footer1.xml" Id="R8704a4f3cffb433b" /></Relationships>
</file>