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83b3678ac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HJELLEGJERDE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HJELLEGJERDE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b03beda60a48c5"/>
      <w:footerReference xmlns:r="http://schemas.openxmlformats.org/officeDocument/2006/relationships" w:type="default" r:id="Rbe489d024d4f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HJELLEGJERDE INVEST AS   ·   Org.nr 919 528 435   ·   Hjørnegården, Pilgata 2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HJELLEGJERDE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03beda60a48c5" /><Relationship Type="http://schemas.openxmlformats.org/officeDocument/2006/relationships/footer" Target="/word/footer1.xml" Id="Rbe489d024d4f4012" /></Relationships>
</file>