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7635f4c94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HERGU AS</w:t>
      </w:r>
    </w:p>
    <w:sectPr>
      <w:headerReference xmlns:r="http://schemas.openxmlformats.org/officeDocument/2006/relationships" w:type="default" r:id="Ra0aef1986a6e4338"/>
      <w:footerReference xmlns:r="http://schemas.openxmlformats.org/officeDocument/2006/relationships" w:type="default" r:id="Rb250c296cc86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HERGU AS   ·   Org.nr 919 486 546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ef1986a6e4338" /><Relationship Type="http://schemas.openxmlformats.org/officeDocument/2006/relationships/footer" Target="/word/footer1.xml" Id="Rb250c296cc864b40" /></Relationships>
</file>