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cf7e0d0e0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HERGU AS</w:t>
      </w:r>
    </w:p>
    <w:sectPr>
      <w:headerReference xmlns:r="http://schemas.openxmlformats.org/officeDocument/2006/relationships" w:type="default" r:id="R791d81d0310b4f97"/>
      <w:footerReference xmlns:r="http://schemas.openxmlformats.org/officeDocument/2006/relationships" w:type="default" r:id="R97bd31fbd0f0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HERGU AS   ·   Org.nr 919 486 546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d81d0310b4f97" /><Relationship Type="http://schemas.openxmlformats.org/officeDocument/2006/relationships/footer" Target="/word/footer1.xml" Id="R97bd31fbd0f04adf" /></Relationships>
</file>