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58b5fc58e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79c7b86b1453f"/>
      <w:footerReference xmlns:r="http://schemas.openxmlformats.org/officeDocument/2006/relationships" w:type="default" r:id="R401d0ea1ae5b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LABAN EIENDOM AS   ·   Org.nr 919 440 643   ·   Underhaugsveien 9B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79c7b86b1453f" /><Relationship Type="http://schemas.openxmlformats.org/officeDocument/2006/relationships/footer" Target="/word/footer1.xml" Id="R401d0ea1ae5b4be3" /></Relationships>
</file>